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07" w:rsidRDefault="00CD5207" w:rsidP="00CD5207">
      <w:pPr>
        <w:pStyle w:val="a4"/>
        <w:ind w:firstLine="0"/>
        <w:jc w:val="center"/>
        <w:rPr>
          <w:b/>
          <w:bCs/>
        </w:rPr>
      </w:pPr>
      <w:r>
        <w:rPr>
          <w:b/>
          <w:bCs/>
        </w:rPr>
        <w:t xml:space="preserve">Федеральное государственное унитарное предприятие </w:t>
      </w:r>
    </w:p>
    <w:p w:rsidR="00CD5207" w:rsidRDefault="00CD5207" w:rsidP="00CD5207">
      <w:pPr>
        <w:pStyle w:val="a4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ВО</w:t>
      </w:r>
      <w:proofErr w:type="gramEnd"/>
      <w:r>
        <w:rPr>
          <w:b/>
          <w:bCs/>
        </w:rPr>
        <w:t xml:space="preserve"> «Безопасность»</w:t>
      </w:r>
    </w:p>
    <w:p w:rsidR="00CD5207" w:rsidRDefault="00CD5207" w:rsidP="00CD5207">
      <w:pPr>
        <w:pStyle w:val="a4"/>
        <w:jc w:val="center"/>
        <w:rPr>
          <w:b/>
          <w:bCs/>
        </w:rPr>
      </w:pPr>
    </w:p>
    <w:tbl>
      <w:tblPr>
        <w:tblW w:w="0" w:type="auto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598"/>
      </w:tblGrid>
      <w:tr w:rsidR="00CD5207" w:rsidRPr="00CD5207" w:rsidTr="00CD5207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CD5207" w:rsidRPr="00CD5207" w:rsidRDefault="00CD5207" w:rsidP="00CD5207">
            <w:pPr>
              <w:pStyle w:val="a4"/>
              <w:ind w:firstLine="0"/>
              <w:rPr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:rsidR="00CD5207" w:rsidRPr="00CD5207" w:rsidRDefault="00CD5207">
            <w:pPr>
              <w:pStyle w:val="a4"/>
              <w:ind w:firstLine="0"/>
              <w:jc w:val="right"/>
              <w:rPr>
                <w:spacing w:val="-23"/>
                <w:sz w:val="24"/>
                <w:szCs w:val="24"/>
              </w:rPr>
            </w:pPr>
          </w:p>
        </w:tc>
      </w:tr>
    </w:tbl>
    <w:p w:rsidR="00CD5207" w:rsidRDefault="00CD5207" w:rsidP="00CD52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207" w:rsidRPr="00CD5207" w:rsidRDefault="00ED562D" w:rsidP="00CD5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№2</w:t>
      </w:r>
      <w:r w:rsidR="00CD5207" w:rsidRPr="00CD5207">
        <w:rPr>
          <w:rFonts w:ascii="Times New Roman" w:hAnsi="Times New Roman" w:cs="Times New Roman"/>
          <w:b/>
          <w:sz w:val="24"/>
          <w:szCs w:val="24"/>
        </w:rPr>
        <w:t xml:space="preserve"> КОНКУРСНОЙ ДОКУМЕНТАЦИИ</w:t>
      </w:r>
    </w:p>
    <w:p w:rsidR="00CD5207" w:rsidRPr="00CD5207" w:rsidRDefault="00A95310" w:rsidP="00CD5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61ED7">
        <w:rPr>
          <w:rFonts w:ascii="Times New Roman" w:hAnsi="Times New Roman" w:cs="Times New Roman"/>
          <w:b/>
          <w:sz w:val="24"/>
          <w:szCs w:val="24"/>
        </w:rPr>
        <w:t>т «11</w:t>
      </w:r>
      <w:r w:rsidR="00CD5207" w:rsidRPr="00CD5207">
        <w:rPr>
          <w:rFonts w:ascii="Times New Roman" w:hAnsi="Times New Roman" w:cs="Times New Roman"/>
          <w:b/>
          <w:sz w:val="24"/>
          <w:szCs w:val="24"/>
        </w:rPr>
        <w:t>» ноября 2011г.</w:t>
      </w:r>
    </w:p>
    <w:p w:rsidR="00CD5207" w:rsidRDefault="00CD5207" w:rsidP="00CD520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CD5207">
        <w:rPr>
          <w:rFonts w:ascii="Times New Roman" w:hAnsi="Times New Roman" w:cs="Times New Roman"/>
          <w:b/>
          <w:sz w:val="24"/>
          <w:szCs w:val="24"/>
        </w:rPr>
        <w:t xml:space="preserve">На право </w:t>
      </w:r>
      <w:r w:rsidRPr="00CD5207">
        <w:rPr>
          <w:rFonts w:ascii="Times New Roman" w:hAnsi="Times New Roman" w:cs="Times New Roman"/>
          <w:b/>
        </w:rPr>
        <w:t xml:space="preserve">заключения </w:t>
      </w:r>
      <w:proofErr w:type="gramStart"/>
      <w:r w:rsidRPr="00CD5207">
        <w:rPr>
          <w:rFonts w:ascii="Times New Roman" w:hAnsi="Times New Roman" w:cs="Times New Roman"/>
          <w:b/>
        </w:rPr>
        <w:t>договора</w:t>
      </w:r>
      <w:proofErr w:type="gramEnd"/>
      <w:r w:rsidRPr="00CD5207">
        <w:rPr>
          <w:rFonts w:ascii="Times New Roman" w:hAnsi="Times New Roman" w:cs="Times New Roman"/>
          <w:b/>
        </w:rPr>
        <w:t xml:space="preserve"> на выполнение работ по оценке соответствия оборудования, изделий, комплектующих, материалов и полуфабрикатов, поставляемых на российские АЭС, рассмотрение конструкторской документации на оборуд</w:t>
      </w:r>
      <w:r w:rsidR="00CC6CAA">
        <w:rPr>
          <w:rFonts w:ascii="Times New Roman" w:hAnsi="Times New Roman" w:cs="Times New Roman"/>
          <w:b/>
        </w:rPr>
        <w:t>ование, подготовку аналитических</w:t>
      </w:r>
      <w:r w:rsidRPr="00CD5207">
        <w:rPr>
          <w:rFonts w:ascii="Times New Roman" w:hAnsi="Times New Roman" w:cs="Times New Roman"/>
          <w:b/>
        </w:rPr>
        <w:t xml:space="preserve"> данных и технических отчетов в рамках договора</w:t>
      </w:r>
      <w:r>
        <w:rPr>
          <w:rFonts w:ascii="Times New Roman" w:hAnsi="Times New Roman" w:cs="Times New Roman"/>
          <w:b/>
        </w:rPr>
        <w:t xml:space="preserve"> </w:t>
      </w:r>
    </w:p>
    <w:p w:rsidR="00CD5207" w:rsidRPr="00CD5207" w:rsidRDefault="00CD5207" w:rsidP="00CD520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CD5207">
        <w:rPr>
          <w:rFonts w:ascii="Times New Roman" w:hAnsi="Times New Roman" w:cs="Times New Roman"/>
          <w:b/>
        </w:rPr>
        <w:t xml:space="preserve"> с ОАО «Концерн </w:t>
      </w:r>
      <w:proofErr w:type="spellStart"/>
      <w:r w:rsidRPr="00CD5207">
        <w:rPr>
          <w:rFonts w:ascii="Times New Roman" w:hAnsi="Times New Roman" w:cs="Times New Roman"/>
          <w:b/>
        </w:rPr>
        <w:t>Росэнергоатом</w:t>
      </w:r>
      <w:proofErr w:type="spellEnd"/>
      <w:r w:rsidRPr="00CD5207">
        <w:rPr>
          <w:rFonts w:ascii="Times New Roman" w:hAnsi="Times New Roman" w:cs="Times New Roman"/>
          <w:b/>
        </w:rPr>
        <w:t>»</w:t>
      </w:r>
    </w:p>
    <w:p w:rsidR="00CD5207" w:rsidRPr="00CD5207" w:rsidRDefault="00CD5207" w:rsidP="00CD5207">
      <w:pPr>
        <w:rPr>
          <w:rFonts w:ascii="Times New Roman" w:hAnsi="Times New Roman" w:cs="Times New Roman"/>
          <w:sz w:val="24"/>
          <w:szCs w:val="24"/>
        </w:rPr>
      </w:pPr>
    </w:p>
    <w:p w:rsidR="00CD5207" w:rsidRDefault="00420785" w:rsidP="00CD520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Пункт 9 </w:t>
      </w:r>
      <w:r w:rsidR="00CD5207" w:rsidRPr="00CD520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D5207" w:rsidRPr="00CD520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D5207" w:rsidRPr="00CD5207">
        <w:rPr>
          <w:rFonts w:ascii="Times New Roman" w:hAnsi="Times New Roman" w:cs="Times New Roman"/>
          <w:b/>
          <w:sz w:val="24"/>
          <w:szCs w:val="24"/>
        </w:rPr>
        <w:t xml:space="preserve"> Конкурсной документации читать в следующей редакции: </w:t>
      </w:r>
    </w:p>
    <w:p w:rsidR="00042E70" w:rsidRPr="00042E70" w:rsidRDefault="00042E70" w:rsidP="00042E70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42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42E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Требования, установленные в соответствии с законодательством Российской Федерации к участникам размещения заказа</w:t>
      </w:r>
    </w:p>
    <w:p w:rsidR="00CD5207" w:rsidRDefault="00CD5207" w:rsidP="00CD5207">
      <w:pPr>
        <w:autoSpaceDE w:val="0"/>
        <w:autoSpaceDN w:val="0"/>
        <w:spacing w:after="0" w:line="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10F7C">
        <w:rPr>
          <w:rFonts w:ascii="Times New Roman" w:hAnsi="Times New Roman" w:cs="Times New Roman"/>
          <w:sz w:val="24"/>
          <w:szCs w:val="24"/>
        </w:rPr>
        <w:t>Наличие лицензии Федеральной службы по экологическому, технологическому и атомному надзору на право  проведения экспертизы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установок, радиационных источников, пунктов хранения ядерных материалов и радиоактивных веществ, хранилищ радиоактивных отходов, деятельности по обращению с ядерными материалами, радиоактивными веществами и радиоактивными отходами</w:t>
      </w:r>
      <w:r w:rsidR="00ED562D">
        <w:rPr>
          <w:rFonts w:ascii="Times New Roman" w:hAnsi="Times New Roman" w:cs="Times New Roman"/>
          <w:sz w:val="24"/>
          <w:szCs w:val="24"/>
        </w:rPr>
        <w:t xml:space="preserve"> (для российских юридических лиц)</w:t>
      </w:r>
      <w:r w:rsidRPr="00A10F7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D5207" w:rsidRDefault="00185FAD" w:rsidP="00CD5207">
      <w:pPr>
        <w:autoSpaceDE w:val="0"/>
        <w:autoSpaceDN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Наличие </w:t>
      </w:r>
      <w:r w:rsidR="00CD5207" w:rsidRPr="00A10F7C">
        <w:rPr>
          <w:rFonts w:ascii="Times New Roman" w:hAnsi="Times New Roman" w:cs="Times New Roman"/>
          <w:bCs/>
          <w:color w:val="000000"/>
          <w:sz w:val="24"/>
          <w:szCs w:val="24"/>
        </w:rPr>
        <w:t>системы менеджмента качества на соответствие требованиям ГОСТ·</w:t>
      </w:r>
      <w:proofErr w:type="gramStart"/>
      <w:r w:rsidR="00CD5207" w:rsidRPr="00A10F7C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proofErr w:type="gramEnd"/>
      <w:r w:rsidR="00CD5207" w:rsidRPr="00A10F7C">
        <w:rPr>
          <w:rFonts w:ascii="Times New Roman" w:hAnsi="Times New Roman" w:cs="Times New Roman"/>
          <w:bCs/>
          <w:color w:val="000000"/>
          <w:sz w:val="24"/>
          <w:szCs w:val="24"/>
        </w:rPr>
        <w:t>·ИСО·9001-2008 (ИСО·9001:2008)</w:t>
      </w:r>
      <w:r w:rsidR="00CD5207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E61ED7" w:rsidRDefault="00E61ED7" w:rsidP="00E61ED7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</w:p>
    <w:p w:rsidR="00E61ED7" w:rsidRPr="00E61ED7" w:rsidRDefault="00E61ED7" w:rsidP="00E61ED7">
      <w:pPr>
        <w:pStyle w:val="a5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ED7">
        <w:rPr>
          <w:rFonts w:ascii="Times New Roman" w:hAnsi="Times New Roman" w:cs="Times New Roman"/>
          <w:b/>
          <w:sz w:val="24"/>
          <w:szCs w:val="24"/>
        </w:rPr>
        <w:t>Пункт 14 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Конкурсной документации читать в следующей редакции: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«</w:t>
      </w:r>
      <w:r w:rsidRPr="00E61ED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Обеспечение заявки на участие в конкурсе </w:t>
      </w:r>
    </w:p>
    <w:p w:rsidR="00E61ED7" w:rsidRPr="00E61ED7" w:rsidRDefault="00E61ED7" w:rsidP="00E61ED7">
      <w:pPr>
        <w:pStyle w:val="2"/>
        <w:spacing w:line="0" w:lineRule="atLeast"/>
        <w:rPr>
          <w:bCs/>
          <w:sz w:val="24"/>
          <w:szCs w:val="24"/>
          <w:lang w:val="ru-MO"/>
        </w:rPr>
      </w:pPr>
      <w:r w:rsidRPr="00E61ED7">
        <w:rPr>
          <w:bCs/>
          <w:sz w:val="24"/>
          <w:szCs w:val="24"/>
        </w:rPr>
        <w:t>Обеспечение заявки на участие в конкурсе составляет 5 % от начальной (максимальной) цены договора</w:t>
      </w:r>
      <w:r w:rsidRPr="00E61ED7">
        <w:rPr>
          <w:bCs/>
          <w:sz w:val="24"/>
          <w:szCs w:val="24"/>
          <w:lang w:val="ru-MO"/>
        </w:rPr>
        <w:t xml:space="preserve"> в соответствии с лотом.</w:t>
      </w:r>
    </w:p>
    <w:p w:rsidR="00E61ED7" w:rsidRPr="00E61ED7" w:rsidRDefault="00E61ED7" w:rsidP="00E61ED7">
      <w:pPr>
        <w:pStyle w:val="2"/>
        <w:spacing w:line="0" w:lineRule="atLeast"/>
        <w:rPr>
          <w:bCs/>
          <w:sz w:val="24"/>
          <w:szCs w:val="24"/>
        </w:rPr>
      </w:pPr>
      <w:r w:rsidRPr="00E61ED7">
        <w:rPr>
          <w:bCs/>
          <w:sz w:val="24"/>
          <w:szCs w:val="24"/>
        </w:rPr>
        <w:t>В качестве обеспечения заявки на участие в конкурсе участник размещения заказа перечисляет денежные  средства в размере:</w:t>
      </w:r>
    </w:p>
    <w:p w:rsidR="00E61ED7" w:rsidRPr="00E61ED7" w:rsidRDefault="00E61ED7" w:rsidP="00E61ED7">
      <w:pPr>
        <w:pStyle w:val="2"/>
        <w:spacing w:line="0" w:lineRule="atLeast"/>
        <w:rPr>
          <w:bCs/>
          <w:sz w:val="24"/>
          <w:szCs w:val="24"/>
        </w:rPr>
      </w:pPr>
      <w:r w:rsidRPr="00E61ED7">
        <w:rPr>
          <w:bCs/>
          <w:sz w:val="24"/>
          <w:szCs w:val="24"/>
        </w:rPr>
        <w:t>- для Лота №1- 1 408 974 (Один миллион четыреста восемь тысяч девятьсот семьдесят четыре) рубля 28 копеек;</w:t>
      </w:r>
    </w:p>
    <w:p w:rsidR="00E61ED7" w:rsidRPr="00E61ED7" w:rsidRDefault="00E61ED7" w:rsidP="00E61E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61ED7">
        <w:rPr>
          <w:rFonts w:ascii="Times New Roman" w:hAnsi="Times New Roman" w:cs="Times New Roman"/>
          <w:sz w:val="24"/>
          <w:szCs w:val="24"/>
        </w:rPr>
        <w:t>-для  Лота №2- 123 863 (Сто двадцать три тысячи восемьсот шестьдесят три) рубля 50 копеек;</w:t>
      </w:r>
    </w:p>
    <w:p w:rsidR="00E61ED7" w:rsidRPr="00E61ED7" w:rsidRDefault="00E61ED7" w:rsidP="00E61E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61ED7">
        <w:rPr>
          <w:rFonts w:ascii="Times New Roman" w:hAnsi="Times New Roman" w:cs="Times New Roman"/>
          <w:sz w:val="24"/>
          <w:szCs w:val="24"/>
        </w:rPr>
        <w:t>- для Лота №3- 12 531 (Двенадцать тысяч пятьсот тридцать один) рубль  00 копеек;</w:t>
      </w:r>
    </w:p>
    <w:p w:rsidR="00E61ED7" w:rsidRPr="00E61ED7" w:rsidRDefault="00E61ED7" w:rsidP="00E61ED7">
      <w:pPr>
        <w:pStyle w:val="2"/>
        <w:spacing w:line="0" w:lineRule="atLeast"/>
        <w:rPr>
          <w:bCs/>
          <w:sz w:val="24"/>
          <w:szCs w:val="24"/>
          <w:lang w:val="ru-MO"/>
        </w:rPr>
      </w:pPr>
      <w:r w:rsidRPr="00E61ED7">
        <w:rPr>
          <w:bCs/>
          <w:sz w:val="24"/>
          <w:szCs w:val="24"/>
        </w:rPr>
        <w:t>Документом, подтверждающим внесение денежных сре</w:t>
      </w:r>
      <w:proofErr w:type="gramStart"/>
      <w:r w:rsidRPr="00E61ED7">
        <w:rPr>
          <w:bCs/>
          <w:sz w:val="24"/>
          <w:szCs w:val="24"/>
        </w:rPr>
        <w:t>дств в к</w:t>
      </w:r>
      <w:proofErr w:type="gramEnd"/>
      <w:r w:rsidRPr="00E61ED7">
        <w:rPr>
          <w:bCs/>
          <w:sz w:val="24"/>
          <w:szCs w:val="24"/>
        </w:rPr>
        <w:t>ачестве обеспечения заявки на участие в конкурсе является платежное поручение, подтверждающее перечисление денежных средств в качестве обеспечения заявки на участие в конкурсе, или копия такого поручения</w:t>
      </w:r>
      <w:r w:rsidRPr="00E61ED7">
        <w:rPr>
          <w:bCs/>
          <w:sz w:val="24"/>
          <w:szCs w:val="24"/>
          <w:lang w:val="ru-MO"/>
        </w:rPr>
        <w:t>.</w:t>
      </w:r>
    </w:p>
    <w:p w:rsidR="00E61ED7" w:rsidRPr="00E61ED7" w:rsidRDefault="00E61ED7" w:rsidP="00E61ED7">
      <w:pPr>
        <w:pStyle w:val="2"/>
        <w:spacing w:line="0" w:lineRule="atLeast"/>
        <w:rPr>
          <w:bCs/>
          <w:sz w:val="24"/>
          <w:szCs w:val="24"/>
        </w:rPr>
      </w:pPr>
      <w:r w:rsidRPr="00E61ED7">
        <w:rPr>
          <w:sz w:val="24"/>
          <w:szCs w:val="24"/>
        </w:rPr>
        <w:t>При заполнении поля «назначение платежа» целесообразно указывать наименование конкурса и соответствующий лот.</w:t>
      </w:r>
    </w:p>
    <w:p w:rsidR="00E61ED7" w:rsidRPr="00E61ED7" w:rsidRDefault="00E61ED7" w:rsidP="00E61ED7">
      <w:pPr>
        <w:pStyle w:val="2"/>
        <w:spacing w:line="0" w:lineRule="atLeast"/>
        <w:rPr>
          <w:bCs/>
          <w:sz w:val="24"/>
          <w:szCs w:val="24"/>
          <w:lang w:val="ru-MO"/>
        </w:rPr>
      </w:pPr>
      <w:r w:rsidRPr="00E61ED7">
        <w:rPr>
          <w:bCs/>
          <w:sz w:val="24"/>
          <w:szCs w:val="24"/>
        </w:rPr>
        <w:lastRenderedPageBreak/>
        <w:t xml:space="preserve">Срок внесения обеспечения заявки: </w:t>
      </w:r>
      <w:proofErr w:type="gramStart"/>
      <w:r w:rsidRPr="00E61ED7">
        <w:rPr>
          <w:bCs/>
          <w:sz w:val="24"/>
          <w:szCs w:val="24"/>
        </w:rPr>
        <w:t>с даты публикации</w:t>
      </w:r>
      <w:proofErr w:type="gramEnd"/>
      <w:r w:rsidRPr="00E61ED7">
        <w:rPr>
          <w:bCs/>
          <w:sz w:val="24"/>
          <w:szCs w:val="24"/>
        </w:rPr>
        <w:t xml:space="preserve"> извещения о проведении открытого конкурса до окончания срока подачи заявок на участие в открытом конкурсе</w:t>
      </w:r>
      <w:r w:rsidRPr="00E61ED7">
        <w:rPr>
          <w:bCs/>
          <w:sz w:val="24"/>
          <w:szCs w:val="24"/>
          <w:lang w:val="ru-MO"/>
        </w:rPr>
        <w:t>.</w:t>
      </w:r>
    </w:p>
    <w:p w:rsidR="00E61ED7" w:rsidRPr="00E61ED7" w:rsidRDefault="00E61ED7" w:rsidP="00E61ED7">
      <w:pPr>
        <w:pStyle w:val="2"/>
        <w:spacing w:line="0" w:lineRule="atLeast"/>
        <w:rPr>
          <w:bCs/>
          <w:sz w:val="24"/>
          <w:szCs w:val="24"/>
        </w:rPr>
      </w:pPr>
      <w:r w:rsidRPr="00E61ED7">
        <w:rPr>
          <w:bCs/>
          <w:sz w:val="24"/>
          <w:szCs w:val="24"/>
        </w:rPr>
        <w:t>Банковские реквизиты Заказчика для внесения денежных сре</w:t>
      </w:r>
      <w:proofErr w:type="gramStart"/>
      <w:r w:rsidRPr="00E61ED7">
        <w:rPr>
          <w:bCs/>
          <w:sz w:val="24"/>
          <w:szCs w:val="24"/>
        </w:rPr>
        <w:t>дств в к</w:t>
      </w:r>
      <w:proofErr w:type="gramEnd"/>
      <w:r w:rsidRPr="00E61ED7">
        <w:rPr>
          <w:bCs/>
          <w:sz w:val="24"/>
          <w:szCs w:val="24"/>
        </w:rPr>
        <w:t>ачестве обеспечения заявки на участие в конкурсе:</w:t>
      </w:r>
    </w:p>
    <w:p w:rsidR="00E61ED7" w:rsidRPr="00E61ED7" w:rsidRDefault="00E61ED7" w:rsidP="00E61ED7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ED7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E61ED7">
        <w:rPr>
          <w:rFonts w:ascii="Times New Roman" w:hAnsi="Times New Roman" w:cs="Times New Roman"/>
          <w:b/>
          <w:sz w:val="24"/>
          <w:szCs w:val="24"/>
        </w:rPr>
        <w:t>Федеральное государст</w:t>
      </w:r>
      <w:r>
        <w:rPr>
          <w:rFonts w:ascii="Times New Roman" w:hAnsi="Times New Roman" w:cs="Times New Roman"/>
          <w:b/>
          <w:sz w:val="24"/>
          <w:szCs w:val="24"/>
        </w:rPr>
        <w:t xml:space="preserve">венное унитарное предприятие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D7">
        <w:rPr>
          <w:rFonts w:ascii="Times New Roman" w:hAnsi="Times New Roman" w:cs="Times New Roman"/>
          <w:b/>
          <w:sz w:val="24"/>
          <w:szCs w:val="24"/>
        </w:rPr>
        <w:t>«Безопасность»</w:t>
      </w:r>
    </w:p>
    <w:p w:rsidR="00E61ED7" w:rsidRPr="00E61ED7" w:rsidRDefault="00E61ED7" w:rsidP="00E61ED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61ED7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E61ED7">
        <w:rPr>
          <w:rFonts w:ascii="Times New Roman" w:hAnsi="Times New Roman" w:cs="Times New Roman"/>
          <w:b/>
          <w:sz w:val="24"/>
          <w:szCs w:val="24"/>
        </w:rPr>
        <w:t xml:space="preserve">/с 40502810138330100008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D7">
        <w:rPr>
          <w:rFonts w:ascii="Times New Roman" w:hAnsi="Times New Roman" w:cs="Times New Roman"/>
          <w:b/>
          <w:sz w:val="24"/>
          <w:szCs w:val="24"/>
        </w:rPr>
        <w:t>в Московском банке Сбербанка России ОАО, г. Москва</w:t>
      </w:r>
    </w:p>
    <w:p w:rsidR="00E61ED7" w:rsidRDefault="00E61ED7" w:rsidP="00E61ED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61ED7">
        <w:rPr>
          <w:rFonts w:ascii="Times New Roman" w:hAnsi="Times New Roman" w:cs="Times New Roman"/>
          <w:b/>
          <w:sz w:val="24"/>
          <w:szCs w:val="24"/>
        </w:rPr>
        <w:t>к/с 30101810400000000225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1ED7">
        <w:rPr>
          <w:rFonts w:ascii="Times New Roman" w:hAnsi="Times New Roman" w:cs="Times New Roman"/>
          <w:b/>
          <w:sz w:val="24"/>
          <w:szCs w:val="24"/>
        </w:rPr>
        <w:t>БИК 044525225</w:t>
      </w:r>
    </w:p>
    <w:p w:rsidR="00E61ED7" w:rsidRPr="00E61ED7" w:rsidRDefault="00E61ED7" w:rsidP="00E61E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61ED7">
        <w:rPr>
          <w:rFonts w:ascii="Times New Roman" w:hAnsi="Times New Roman" w:cs="Times New Roman"/>
          <w:sz w:val="24"/>
          <w:szCs w:val="24"/>
        </w:rPr>
        <w:t>- для Лота №4 –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заявки не требуется</w:t>
      </w:r>
      <w:r w:rsidRPr="00E61ED7">
        <w:rPr>
          <w:rFonts w:ascii="Times New Roman" w:hAnsi="Times New Roman" w:cs="Times New Roman"/>
          <w:sz w:val="24"/>
          <w:szCs w:val="24"/>
        </w:rPr>
        <w:t>;</w:t>
      </w:r>
    </w:p>
    <w:p w:rsidR="00E61ED7" w:rsidRPr="00E61ED7" w:rsidRDefault="00E61ED7" w:rsidP="00E61E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61ED7">
        <w:rPr>
          <w:rFonts w:ascii="Times New Roman" w:hAnsi="Times New Roman" w:cs="Times New Roman"/>
          <w:sz w:val="24"/>
          <w:szCs w:val="24"/>
        </w:rPr>
        <w:t>- для Лота №5</w:t>
      </w:r>
      <w:r>
        <w:rPr>
          <w:rFonts w:ascii="Times New Roman" w:hAnsi="Times New Roman" w:cs="Times New Roman"/>
          <w:sz w:val="24"/>
          <w:szCs w:val="24"/>
        </w:rPr>
        <w:t xml:space="preserve"> – обеспечение заявки не требуется»</w:t>
      </w:r>
    </w:p>
    <w:p w:rsidR="009E6657" w:rsidRDefault="009E6657" w:rsidP="00CD5207">
      <w:pPr>
        <w:autoSpaceDE w:val="0"/>
        <w:autoSpaceDN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E6657" w:rsidRDefault="009E6657" w:rsidP="009E6657">
      <w:pPr>
        <w:pStyle w:val="a5"/>
        <w:numPr>
          <w:ilvl w:val="0"/>
          <w:numId w:val="1"/>
        </w:numPr>
        <w:spacing w:after="0" w:line="0" w:lineRule="atLeast"/>
        <w:ind w:left="0" w:firstLine="360"/>
        <w:jc w:val="both"/>
        <w:rPr>
          <w:rFonts w:ascii="Times New Roman" w:hAnsi="Times New Roman" w:cs="Times New Roman"/>
          <w:b/>
        </w:rPr>
      </w:pPr>
      <w:r w:rsidRPr="009E6657">
        <w:rPr>
          <w:rFonts w:ascii="Times New Roman" w:hAnsi="Times New Roman" w:cs="Times New Roman"/>
          <w:b/>
          <w:sz w:val="24"/>
          <w:szCs w:val="24"/>
        </w:rPr>
        <w:t xml:space="preserve">Пункт  7.4 Раздел  </w:t>
      </w:r>
      <w:r w:rsidRPr="009E665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E6657">
        <w:rPr>
          <w:rFonts w:ascii="Times New Roman" w:hAnsi="Times New Roman" w:cs="Times New Roman"/>
          <w:b/>
          <w:sz w:val="24"/>
          <w:szCs w:val="24"/>
        </w:rPr>
        <w:t xml:space="preserve">  Конкурсной документации ″Техническое задание на право  </w:t>
      </w:r>
      <w:r w:rsidRPr="009E6657">
        <w:rPr>
          <w:rFonts w:ascii="Times New Roman" w:hAnsi="Times New Roman" w:cs="Times New Roman"/>
          <w:b/>
        </w:rPr>
        <w:t xml:space="preserve">заключения договора на выполнение работ по оценке соответствия оборудования, изделий, комплектующих, материалов и полуфабрикатов, поставляемых на российские АЭС, рассмотрение конструкторской документации на оборудование, подготовку аналитический данных и технических отчетов в рамках договора  с ОАО «Концерн </w:t>
      </w:r>
      <w:proofErr w:type="spellStart"/>
      <w:r w:rsidRPr="009E6657">
        <w:rPr>
          <w:rFonts w:ascii="Times New Roman" w:hAnsi="Times New Roman" w:cs="Times New Roman"/>
          <w:b/>
        </w:rPr>
        <w:t>Росэнергоатом</w:t>
      </w:r>
      <w:proofErr w:type="spellEnd"/>
      <w:r w:rsidRPr="009E6657">
        <w:rPr>
          <w:rFonts w:ascii="Times New Roman" w:hAnsi="Times New Roman" w:cs="Times New Roman"/>
          <w:b/>
        </w:rPr>
        <w:t>»″</w:t>
      </w:r>
      <w:r>
        <w:rPr>
          <w:rFonts w:ascii="Times New Roman" w:hAnsi="Times New Roman" w:cs="Times New Roman"/>
          <w:b/>
        </w:rPr>
        <w:t xml:space="preserve"> читать в следующей редакции:</w:t>
      </w:r>
    </w:p>
    <w:p w:rsidR="009E6657" w:rsidRDefault="009E6657" w:rsidP="009E6657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657" w:rsidRDefault="009E6657" w:rsidP="009E6657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657">
        <w:rPr>
          <w:rFonts w:ascii="Times New Roman" w:hAnsi="Times New Roman" w:cs="Times New Roman"/>
          <w:sz w:val="24"/>
          <w:szCs w:val="24"/>
        </w:rPr>
        <w:t>«</w:t>
      </w:r>
      <w:r w:rsidR="00CC6CAA">
        <w:rPr>
          <w:rFonts w:ascii="Times New Roman" w:hAnsi="Times New Roman" w:cs="Times New Roman"/>
          <w:sz w:val="24"/>
          <w:szCs w:val="24"/>
        </w:rPr>
        <w:t xml:space="preserve"> 7.4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Наличие </w:t>
      </w:r>
      <w:r w:rsidRPr="009E6657">
        <w:rPr>
          <w:rFonts w:ascii="Times New Roman" w:hAnsi="Times New Roman" w:cs="Times New Roman"/>
          <w:color w:val="000000"/>
          <w:sz w:val="24"/>
          <w:szCs w:val="24"/>
        </w:rPr>
        <w:t xml:space="preserve">системы менеджмента качества на соответствие требованиям ГОСТ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ИСО 9001-2008 (ИСО 9001:2008)»</w:t>
      </w:r>
    </w:p>
    <w:p w:rsidR="009E6657" w:rsidRPr="009E6657" w:rsidRDefault="009E6657" w:rsidP="009E6657">
      <w:pPr>
        <w:pStyle w:val="a5"/>
        <w:numPr>
          <w:ilvl w:val="0"/>
          <w:numId w:val="1"/>
        </w:numPr>
        <w:spacing w:after="0" w:line="0" w:lineRule="atLeast"/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Пункт  7.5</w:t>
      </w:r>
      <w:r w:rsidRPr="009E6657">
        <w:rPr>
          <w:rFonts w:ascii="Times New Roman" w:hAnsi="Times New Roman" w:cs="Times New Roman"/>
          <w:b/>
          <w:sz w:val="24"/>
          <w:szCs w:val="24"/>
        </w:rPr>
        <w:t xml:space="preserve"> Раздел  </w:t>
      </w:r>
      <w:r w:rsidRPr="009E665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E6657">
        <w:rPr>
          <w:rFonts w:ascii="Times New Roman" w:hAnsi="Times New Roman" w:cs="Times New Roman"/>
          <w:b/>
          <w:sz w:val="24"/>
          <w:szCs w:val="24"/>
        </w:rPr>
        <w:t xml:space="preserve">  Конкурсной документации ″Техническое задание на право  </w:t>
      </w:r>
      <w:r w:rsidRPr="009E6657">
        <w:rPr>
          <w:rFonts w:ascii="Times New Roman" w:hAnsi="Times New Roman" w:cs="Times New Roman"/>
          <w:b/>
        </w:rPr>
        <w:t xml:space="preserve">заключения договора на выполнение работ по оценке соответствия оборудования, изделий, комплектующих, материалов и полуфабрикатов, поставляемых на российские АЭС, рассмотрение конструкторской документации на оборудование, подготовку аналитический данных и технических отчетов в рамках договора  с ОАО «Концерн </w:t>
      </w:r>
      <w:proofErr w:type="spellStart"/>
      <w:r w:rsidRPr="009E6657">
        <w:rPr>
          <w:rFonts w:ascii="Times New Roman" w:hAnsi="Times New Roman" w:cs="Times New Roman"/>
          <w:b/>
        </w:rPr>
        <w:t>Росэнергоатом</w:t>
      </w:r>
      <w:proofErr w:type="spellEnd"/>
      <w:r w:rsidRPr="009E6657">
        <w:rPr>
          <w:rFonts w:ascii="Times New Roman" w:hAnsi="Times New Roman" w:cs="Times New Roman"/>
          <w:b/>
        </w:rPr>
        <w:t>»″ читать в следующей редакции:</w:t>
      </w:r>
    </w:p>
    <w:p w:rsidR="009E6657" w:rsidRDefault="009E6657" w:rsidP="009E6657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6657" w:rsidRPr="009E6657" w:rsidRDefault="00CC6CAA" w:rsidP="009E6657">
      <w:pPr>
        <w:autoSpaceDE w:val="0"/>
        <w:autoSpaceDN w:val="0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E6657" w:rsidRPr="009E6657">
        <w:rPr>
          <w:rFonts w:ascii="Times New Roman" w:hAnsi="Times New Roman" w:cs="Times New Roman"/>
          <w:color w:val="000000"/>
          <w:sz w:val="24"/>
          <w:szCs w:val="24"/>
        </w:rPr>
        <w:t xml:space="preserve">7.5. </w:t>
      </w:r>
      <w:proofErr w:type="gramStart"/>
      <w:r w:rsidR="009E6657" w:rsidRPr="009E6657">
        <w:rPr>
          <w:rFonts w:ascii="Times New Roman" w:hAnsi="Times New Roman" w:cs="Times New Roman"/>
          <w:sz w:val="24"/>
          <w:szCs w:val="24"/>
        </w:rPr>
        <w:t>Наличие лицензии Федеральной службы по экологическому, технологическому и атомному надзору на право  проведения экспертизы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установок, радиационных источников, пунктов хранения ядерных материалов и радиоактивных веществ, хранилищ радиоактивных отходов, деятельности по обращению с ядерными материалами, радиоактивными вещес</w:t>
      </w:r>
      <w:r w:rsidR="009E6657">
        <w:rPr>
          <w:rFonts w:ascii="Times New Roman" w:hAnsi="Times New Roman" w:cs="Times New Roman"/>
          <w:sz w:val="24"/>
          <w:szCs w:val="24"/>
        </w:rPr>
        <w:t>твами и радиоактивными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E6657">
        <w:rPr>
          <w:rFonts w:ascii="Times New Roman" w:hAnsi="Times New Roman" w:cs="Times New Roman"/>
          <w:sz w:val="24"/>
          <w:szCs w:val="24"/>
        </w:rPr>
        <w:t>для российских юридических лиц)»</w:t>
      </w:r>
      <w:proofErr w:type="gramEnd"/>
    </w:p>
    <w:p w:rsidR="009E6657" w:rsidRPr="009E6657" w:rsidRDefault="009E6657" w:rsidP="009E6657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6657" w:rsidRPr="009E6657" w:rsidRDefault="009E6657" w:rsidP="009E6657">
      <w:pPr>
        <w:pStyle w:val="a5"/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6657" w:rsidRPr="009E6657" w:rsidRDefault="009E6657" w:rsidP="009E6657">
      <w:pPr>
        <w:autoSpaceDE w:val="0"/>
        <w:autoSpaceDN w:val="0"/>
        <w:spacing w:after="0" w:line="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D5207" w:rsidRPr="00CD5207" w:rsidRDefault="00CD5207" w:rsidP="00CD52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D5207" w:rsidRPr="00CD5207" w:rsidSect="003E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6B78"/>
    <w:multiLevelType w:val="multilevel"/>
    <w:tmpl w:val="4E5C8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486B95"/>
    <w:multiLevelType w:val="hybridMultilevel"/>
    <w:tmpl w:val="8AE0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071BF"/>
    <w:multiLevelType w:val="hybridMultilevel"/>
    <w:tmpl w:val="8AE0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207"/>
    <w:rsid w:val="00026258"/>
    <w:rsid w:val="00042E70"/>
    <w:rsid w:val="00185FAD"/>
    <w:rsid w:val="001C11C3"/>
    <w:rsid w:val="002B48E2"/>
    <w:rsid w:val="003E68CA"/>
    <w:rsid w:val="00420785"/>
    <w:rsid w:val="00701161"/>
    <w:rsid w:val="007E232C"/>
    <w:rsid w:val="0096662E"/>
    <w:rsid w:val="009E6657"/>
    <w:rsid w:val="00A95310"/>
    <w:rsid w:val="00CC6CAA"/>
    <w:rsid w:val="00CD5207"/>
    <w:rsid w:val="00E61ED7"/>
    <w:rsid w:val="00ED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,body text Знак,contents Знак,Body Text Russian Знак,NoticeText-List Знак,Основной текст1 Знак"/>
    <w:basedOn w:val="a0"/>
    <w:link w:val="a4"/>
    <w:locked/>
    <w:rsid w:val="00CD5207"/>
    <w:rPr>
      <w:rFonts w:ascii="Times New Roman" w:hAnsi="Times New Roman" w:cs="Times New Roman"/>
      <w:sz w:val="28"/>
      <w:szCs w:val="28"/>
    </w:rPr>
  </w:style>
  <w:style w:type="paragraph" w:styleId="a4">
    <w:name w:val="Body Text"/>
    <w:aliases w:val="Основной текст Знак Знак,body text,contents,Body Text Russian,NoticeText-List,Основной текст1"/>
    <w:basedOn w:val="a"/>
    <w:link w:val="a3"/>
    <w:unhideWhenUsed/>
    <w:rsid w:val="00CD5207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CD5207"/>
  </w:style>
  <w:style w:type="paragraph" w:styleId="a5">
    <w:name w:val="List Paragraph"/>
    <w:basedOn w:val="a"/>
    <w:uiPriority w:val="34"/>
    <w:qFormat/>
    <w:rsid w:val="00CD5207"/>
    <w:pPr>
      <w:ind w:left="720"/>
      <w:contextualSpacing/>
    </w:pPr>
  </w:style>
  <w:style w:type="paragraph" w:customStyle="1" w:styleId="2">
    <w:name w:val="Обычный2"/>
    <w:next w:val="a"/>
    <w:rsid w:val="00E61ED7"/>
    <w:pPr>
      <w:widowControl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kustareva</dc:creator>
  <cp:keywords/>
  <dc:description/>
  <cp:lastModifiedBy>kustareva</cp:lastModifiedBy>
  <cp:revision>8</cp:revision>
  <cp:lastPrinted>2011-11-10T13:34:00Z</cp:lastPrinted>
  <dcterms:created xsi:type="dcterms:W3CDTF">2011-11-07T10:51:00Z</dcterms:created>
  <dcterms:modified xsi:type="dcterms:W3CDTF">2011-11-10T13:57:00Z</dcterms:modified>
</cp:coreProperties>
</file>